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1BE" w:rsidRPr="00FB31BE" w:rsidRDefault="00FB31BE" w:rsidP="00FB31BE">
      <w:pPr>
        <w:pStyle w:val="a3"/>
        <w:shd w:val="clear" w:color="auto" w:fill="FFFFFF"/>
        <w:spacing w:before="0" w:beforeAutospacing="0" w:line="360" w:lineRule="atLeast"/>
        <w:jc w:val="center"/>
        <w:rPr>
          <w:rFonts w:ascii="Arial" w:hAnsi="Arial" w:cs="Arial"/>
          <w:b/>
          <w:color w:val="000000"/>
          <w:sz w:val="23"/>
          <w:szCs w:val="23"/>
        </w:rPr>
      </w:pPr>
      <w:r w:rsidRPr="00FB31BE">
        <w:rPr>
          <w:rFonts w:ascii="Arial" w:hAnsi="Arial" w:cs="Arial"/>
          <w:b/>
          <w:color w:val="000000"/>
          <w:sz w:val="23"/>
          <w:szCs w:val="23"/>
        </w:rPr>
        <w:t>Особый противопожарный период</w:t>
      </w:r>
    </w:p>
    <w:p w:rsidR="00FB31BE" w:rsidRDefault="00FB31BE" w:rsidP="00FB31BE">
      <w:pPr>
        <w:pStyle w:val="a3"/>
        <w:shd w:val="clear" w:color="auto" w:fill="FFFFFF"/>
        <w:spacing w:before="0" w:beforeAutospacing="0" w:line="360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За нарушение требований особого противопожарного режима к административной ответственности привлечено 4 нарушителя</w:t>
      </w:r>
    </w:p>
    <w:p w:rsidR="00FB31BE" w:rsidRDefault="00FB31BE" w:rsidP="00FB31BE">
      <w:pPr>
        <w:pStyle w:val="a3"/>
        <w:shd w:val="clear" w:color="auto" w:fill="FFFFFF"/>
        <w:spacing w:line="360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Инспекторами пожарного надзора составлены протоколы на трех граждан и одно должностное лицо. В условиях особого противопожарного режима нарушение требований пожарной безопасности влечет наложение штрафов в двойном размере, а также привлечение к уголовной ответственности.</w:t>
      </w:r>
    </w:p>
    <w:p w:rsidR="00FB31BE" w:rsidRDefault="00FB31BE" w:rsidP="00FB31BE">
      <w:pPr>
        <w:pStyle w:val="a3"/>
        <w:shd w:val="clear" w:color="auto" w:fill="FFFFFF"/>
        <w:spacing w:line="360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Особый противопожарный режим действует в Куйбышевском районе с 10 апреля. В этот период категорически запрещено разведение открытого огня, в том числе запрещено выжигание сухой травянистой растительности, стерни, пожнивных остатков на землях сельскохозяйственного назначения и землях запаса.</w:t>
      </w:r>
    </w:p>
    <w:p w:rsidR="00FB31BE" w:rsidRDefault="00FB31BE" w:rsidP="00FB31BE">
      <w:pPr>
        <w:pStyle w:val="a3"/>
        <w:shd w:val="clear" w:color="auto" w:fill="FFFFFF"/>
        <w:spacing w:line="360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ОНДиПР по </w:t>
      </w:r>
      <w:r>
        <w:rPr>
          <w:rFonts w:ascii="Arial" w:hAnsi="Arial" w:cs="Arial"/>
          <w:color w:val="000000"/>
          <w:sz w:val="23"/>
          <w:szCs w:val="23"/>
        </w:rPr>
        <w:t>Куйбышевск</w:t>
      </w:r>
      <w:r>
        <w:rPr>
          <w:rFonts w:ascii="Arial" w:hAnsi="Arial" w:cs="Arial"/>
          <w:color w:val="000000"/>
          <w:sz w:val="23"/>
          <w:szCs w:val="23"/>
        </w:rPr>
        <w:t>ому и Северному</w:t>
      </w:r>
      <w:r>
        <w:rPr>
          <w:rFonts w:ascii="Arial" w:hAnsi="Arial" w:cs="Arial"/>
          <w:color w:val="000000"/>
          <w:sz w:val="23"/>
          <w:szCs w:val="23"/>
        </w:rPr>
        <w:t xml:space="preserve"> район</w:t>
      </w:r>
      <w:r>
        <w:rPr>
          <w:rFonts w:ascii="Arial" w:hAnsi="Arial" w:cs="Arial"/>
          <w:color w:val="000000"/>
          <w:sz w:val="23"/>
          <w:szCs w:val="23"/>
        </w:rPr>
        <w:t>ам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 xml:space="preserve">настоятельно просит руководителей предприятий сельского хозяйства соблюдать правила пожарной безопасности. В случае нарушения установленного режима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сельхозтоваропроизводители</w:t>
      </w:r>
      <w:proofErr w:type="spellEnd"/>
      <w:r>
        <w:rPr>
          <w:rFonts w:ascii="Arial" w:hAnsi="Arial" w:cs="Arial"/>
          <w:color w:val="000000"/>
          <w:sz w:val="23"/>
          <w:szCs w:val="23"/>
        </w:rPr>
        <w:t>, помимо привлечения к административной ответственности, будут лишены пра</w:t>
      </w:r>
      <w:bookmarkStart w:id="0" w:name="_GoBack"/>
      <w:bookmarkEnd w:id="0"/>
      <w:r>
        <w:rPr>
          <w:rFonts w:ascii="Arial" w:hAnsi="Arial" w:cs="Arial"/>
          <w:color w:val="000000"/>
          <w:sz w:val="23"/>
          <w:szCs w:val="23"/>
        </w:rPr>
        <w:t>ва на получение финансовой господдержки.</w:t>
      </w:r>
    </w:p>
    <w:p w:rsidR="00FB31BE" w:rsidRDefault="00FB31BE" w:rsidP="00FB31BE">
      <w:pPr>
        <w:pStyle w:val="a3"/>
        <w:shd w:val="clear" w:color="auto" w:fill="FFFFFF"/>
        <w:spacing w:line="360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связи со сложной пожароопасной обстановкой призываем садоводов и владельцев частных домов максимально соблюдать правила пожарной безопасности, не сжигать мусор, быть бдительными и обеспечить на своем участке наличие первичных средств тушения пожара.</w:t>
      </w:r>
    </w:p>
    <w:p w:rsidR="00FB31BE" w:rsidRDefault="00FB31BE" w:rsidP="00FB31BE">
      <w:pPr>
        <w:pStyle w:val="a3"/>
        <w:shd w:val="clear" w:color="auto" w:fill="FFFFFF"/>
        <w:spacing w:line="360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Просим население Куйбышевского района при обнаружении очагов возгорания сухой травы немедленно сообщать в пожарную охрану по телефону «101» или «112».</w:t>
      </w:r>
    </w:p>
    <w:p w:rsidR="00B40618" w:rsidRDefault="00B40618"/>
    <w:sectPr w:rsidR="00B40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919"/>
    <w:rsid w:val="000D1919"/>
    <w:rsid w:val="00B40618"/>
    <w:rsid w:val="00FB31BE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6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1231</Characters>
  <Application>Microsoft Office Word</Application>
  <DocSecurity>0</DocSecurity>
  <Lines>10</Lines>
  <Paragraphs>2</Paragraphs>
  <ScaleCrop>false</ScaleCrop>
  <Company>Home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2020-04-14T02:30:00Z</dcterms:created>
  <dcterms:modified xsi:type="dcterms:W3CDTF">2020-04-14T02:32:00Z</dcterms:modified>
</cp:coreProperties>
</file>